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FE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0" w:lineRule="atLeast"/>
        <w:ind w:left="0" w:right="720"/>
        <w:jc w:val="center"/>
        <w:rPr>
          <w:rFonts w:ascii="Arial" w:hAnsi="Arial" w:eastAsia="Arial" w:cs="Arial"/>
          <w:b/>
          <w:bCs/>
          <w:sz w:val="36"/>
          <w:szCs w:val="36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CFCFC"/>
          <w:lang w:val="ru-RU"/>
        </w:rPr>
        <w:t>К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CFCFC"/>
        </w:rPr>
        <w:t>лючевые аспекты развития речи дошкольника</w:t>
      </w:r>
    </w:p>
    <w:p w14:paraId="728932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720"/>
        <w:rPr>
          <w:rFonts w:hint="default" w:ascii="Arial" w:hAnsi="Arial" w:eastAsia="Arial" w:cs="Arial"/>
          <w:b/>
          <w:bCs/>
          <w:sz w:val="30"/>
          <w:szCs w:val="3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CFCFC"/>
        </w:rPr>
        <w:t>Введение</w:t>
      </w:r>
    </w:p>
    <w:p w14:paraId="59D16F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Речевая готовность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являе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тся одним из важнейших компонентов общей готовности ребенка к школьному обучению. От уровня развития речи зависит не только успешность в освоении школьной программы, но и психологический комфорт ребенка, его социализация и адаптация в новом коллективе.</w:t>
      </w:r>
    </w:p>
    <w:p w14:paraId="6C0166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720"/>
        <w:jc w:val="both"/>
        <w:rPr>
          <w:rFonts w:hint="default" w:ascii="Times New Roman" w:hAnsi="Times New Roman" w:eastAsia="Arial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Основные компоненты речевой готовности</w:t>
      </w:r>
    </w:p>
    <w:p w14:paraId="3D4885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Звукопроизношение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включает:</w:t>
      </w:r>
    </w:p>
    <w:p w14:paraId="425762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Правильное произношение всех звуков родного языка</w:t>
      </w:r>
    </w:p>
    <w:p w14:paraId="2E13AC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Умение регулировать громкость речи</w:t>
      </w:r>
    </w:p>
    <w:p w14:paraId="64D423F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Способность менять темп речи</w:t>
      </w:r>
    </w:p>
    <w:p w14:paraId="294A80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Эмоциональную выразительность</w:t>
      </w:r>
    </w:p>
    <w:p w14:paraId="7D46C5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Слоговая структура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предполагает:</w:t>
      </w:r>
    </w:p>
    <w:p w14:paraId="503499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Безошибочное произношение слов сложной структуры</w:t>
      </w:r>
    </w:p>
    <w:p w14:paraId="0767E07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Корректное воспроизведение слов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  <w:lang w:val="ru-RU"/>
        </w:rPr>
        <w:t>, таких как 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 xml:space="preserve"> “милиционер”, “велосипедист”</w:t>
      </w:r>
    </w:p>
    <w:p w14:paraId="15BEC6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Правильное построение предложений со сложными словами</w:t>
      </w:r>
    </w:p>
    <w:p w14:paraId="51FA1C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Фонематические процессы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требуют:</w:t>
      </w:r>
    </w:p>
    <w:p w14:paraId="791ED0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Различения звуков на слух</w:t>
      </w:r>
    </w:p>
    <w:p w14:paraId="05AE60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Способности к фонематическому анализу и синтезу</w:t>
      </w:r>
    </w:p>
    <w:p w14:paraId="07EF15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Развитых фонематических представлений</w:t>
      </w:r>
    </w:p>
    <w:p w14:paraId="389784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Навыки языкового анализа и синтеза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включают:</w:t>
      </w:r>
    </w:p>
    <w:p w14:paraId="43A760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Дифференциацию понятий “буква”, “звук”, “слово”</w:t>
      </w:r>
    </w:p>
    <w:p w14:paraId="5BA8AD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</w:pPr>
    </w:p>
    <w:p w14:paraId="026B71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Умение составлять предложения</w:t>
      </w:r>
    </w:p>
    <w:p w14:paraId="4052D6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Навыки деления слов на слоги</w:t>
      </w:r>
    </w:p>
    <w:p w14:paraId="12BF9A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Лексика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должна соответствовать следующим параметрам:</w:t>
      </w:r>
    </w:p>
    <w:p w14:paraId="51A90A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Активный словарь около 4000 слов</w:t>
      </w:r>
    </w:p>
    <w:p w14:paraId="66A73F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Использование синонимов и антонимов</w:t>
      </w:r>
    </w:p>
    <w:p w14:paraId="7EFEDF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Владение обобщающими понятиями</w:t>
      </w:r>
    </w:p>
    <w:p w14:paraId="2B9017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Понимание причинно-следственных связей</w:t>
      </w:r>
    </w:p>
    <w:p w14:paraId="15DBE0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Грамматический строй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предполагает:</w:t>
      </w:r>
    </w:p>
    <w:p w14:paraId="6BCD26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Правильное согласование слов</w:t>
      </w:r>
    </w:p>
    <w:p w14:paraId="10E970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Употребление предложно-падежных конструкций</w:t>
      </w:r>
    </w:p>
    <w:p w14:paraId="65A0BA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Образование различных форм слов</w:t>
      </w:r>
    </w:p>
    <w:p w14:paraId="24A71E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Связная речь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включает:</w:t>
      </w:r>
    </w:p>
    <w:p w14:paraId="4A7E01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Владение диалогической формой</w:t>
      </w:r>
    </w:p>
    <w:p w14:paraId="51F868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Умение составлять рассказы</w:t>
      </w:r>
    </w:p>
    <w:p w14:paraId="5AD39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Способность описывать предметы</w:t>
      </w:r>
    </w:p>
    <w:p w14:paraId="1A9372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Навыки творческого рассказывания</w:t>
      </w:r>
    </w:p>
    <w:p w14:paraId="62DC28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720"/>
        <w:jc w:val="both"/>
        <w:rPr>
          <w:rFonts w:hint="default" w:ascii="Times New Roman" w:hAnsi="Times New Roman" w:eastAsia="Arial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Важные аспекты подготовки к письменной речи</w:t>
      </w:r>
    </w:p>
    <w:p w14:paraId="04917C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Для успешного овладения письмом необходимо развивать:</w:t>
      </w:r>
    </w:p>
    <w:p w14:paraId="48B75D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Зрительно-пространственные представления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через графические диктанты и работу с изображениями</w:t>
      </w:r>
    </w:p>
    <w:p w14:paraId="07444F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Мелкую моторику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 посредством лепки, штриховки, пальчиковых игр</w:t>
      </w:r>
    </w:p>
    <w:p w14:paraId="511885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720"/>
        <w:jc w:val="both"/>
        <w:rPr>
          <w:rFonts w:hint="default" w:ascii="Times New Roman" w:hAnsi="Times New Roman" w:eastAsia="Arial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Заключение</w:t>
      </w:r>
    </w:p>
    <w:p w14:paraId="240B191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Речевая готовность к школе играет ключевую роль в успешном обучении. Она определяет не только успеваемость по предметам, но и психологическую адаптацию ребенка. Развитая речь помогает ребенку чувствовать себя увереннее, формирует положительную мотивацию к учебе и способствует успешной социализации в школьном коллективе.</w:t>
      </w:r>
    </w:p>
    <w:p w14:paraId="7BB52F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720"/>
        <w:jc w:val="both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CFCFC"/>
        </w:rPr>
        <w:t>Своевременная диагностика и развитие всех компонентов речевой готовности позволяют ребенку успешно преодолеть период адаптации к школе и заложить прочный фундамент для дальнейшего обучения.</w:t>
      </w:r>
    </w:p>
    <w:p w14:paraId="191A71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-120" w:right="-1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E341EF0">
      <w:pPr>
        <w:keepNext w:val="0"/>
        <w:keepLines w:val="0"/>
        <w:widowControl/>
        <w:suppressLineNumbers w:val="0"/>
        <w:shd w:val="clear" w:fill="FCFCFC"/>
        <w:spacing w:before="0" w:beforeAutospacing="0" w:after="0" w:afterAutospacing="0"/>
        <w:ind w:left="-375" w:right="-375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</w:rPr>
      </w:pPr>
    </w:p>
    <w:p w14:paraId="7EEF925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FF5"/>
    <w:rsid w:val="37F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2025-04-21T08:13:00Z</dcterms:created>
  <dc:creator>user</dc:creator>
  <cp:lastModifiedBy>user</cp:lastModifiedBy>
  <dcterms:modified xsi:type="dcterms:W3CDTF">2025-04-21T08:18:47Z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EC67BA600625412BBEF987C3A543D314_11</vt:lpwstr>
  </property>
</Properties>
</file>